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833C6">
        <w:rPr>
          <w:b w:val="0"/>
          <w:sz w:val="28"/>
          <w:szCs w:val="28"/>
        </w:rPr>
        <w:t>500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C901E3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C901E3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C901E3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410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833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833C6">
        <w:rPr>
          <w:rFonts w:ascii="Times New Roman" w:hAnsi="Times New Roman"/>
          <w:sz w:val="28"/>
          <w:szCs w:val="28"/>
        </w:rPr>
        <w:t>15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D833C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требования от </w:t>
      </w:r>
      <w:r w:rsidR="00D833C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>
        <w:rPr>
          <w:rFonts w:ascii="Times New Roman" w:hAnsi="Times New Roman"/>
          <w:sz w:val="28"/>
          <w:szCs w:val="28"/>
        </w:rPr>
        <w:t>товара и</w:t>
      </w:r>
      <w:r w:rsidRPr="007B0ADE" w:rsidR="007B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C901E3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</w:t>
      </w:r>
      <w:r w:rsidRPr="00410DD0" w:rsidR="00410DD0">
        <w:rPr>
          <w:rFonts w:ascii="Times New Roman" w:hAnsi="Times New Roman"/>
          <w:sz w:val="28"/>
          <w:szCs w:val="28"/>
        </w:rPr>
        <w:t>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</w:t>
      </w:r>
      <w:r w:rsidRPr="003A4C3B">
        <w:rPr>
          <w:rFonts w:ascii="Times New Roman" w:hAnsi="Times New Roman"/>
          <w:sz w:val="28"/>
          <w:szCs w:val="28"/>
        </w:rPr>
        <w:t>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10DD0">
        <w:rPr>
          <w:rFonts w:ascii="Times New Roman" w:hAnsi="Times New Roman"/>
          <w:sz w:val="28"/>
          <w:szCs w:val="28"/>
          <w:lang w:bidi="ru-RU"/>
        </w:rPr>
        <w:t>0</w:t>
      </w:r>
      <w:r w:rsidR="00D833C6">
        <w:rPr>
          <w:rFonts w:ascii="Times New Roman" w:hAnsi="Times New Roman"/>
          <w:sz w:val="28"/>
          <w:szCs w:val="28"/>
          <w:lang w:bidi="ru-RU"/>
        </w:rPr>
        <w:t>6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833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 w:rsidR="00D833C6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D833C6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0</w:t>
      </w:r>
      <w:r w:rsidR="00D833C6">
        <w:rPr>
          <w:rFonts w:ascii="Times New Roman" w:hAnsi="Times New Roman"/>
          <w:sz w:val="28"/>
          <w:szCs w:val="28"/>
          <w:lang w:bidi="ru-RU"/>
        </w:rPr>
        <w:t>8</w:t>
      </w:r>
      <w:r w:rsidR="000D58E9">
        <w:rPr>
          <w:rFonts w:ascii="Times New Roman" w:hAnsi="Times New Roman"/>
          <w:sz w:val="28"/>
          <w:szCs w:val="28"/>
          <w:lang w:bidi="ru-RU"/>
        </w:rPr>
        <w:t xml:space="preserve"> ма</w:t>
      </w:r>
      <w:r>
        <w:rPr>
          <w:rFonts w:ascii="Times New Roman" w:hAnsi="Times New Roman"/>
          <w:sz w:val="28"/>
          <w:szCs w:val="28"/>
          <w:lang w:bidi="ru-RU"/>
        </w:rPr>
        <w:t>я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73173B">
        <w:rPr>
          <w:rFonts w:ascii="Times New Roman" w:hAnsi="Times New Roman"/>
          <w:sz w:val="28"/>
          <w:szCs w:val="28"/>
        </w:rPr>
        <w:t>№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833C6">
        <w:rPr>
          <w:rFonts w:ascii="Times New Roman" w:hAnsi="Times New Roman"/>
          <w:sz w:val="28"/>
          <w:szCs w:val="28"/>
        </w:rPr>
        <w:t>06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410DD0">
        <w:rPr>
          <w:rFonts w:ascii="Times New Roman" w:hAnsi="Times New Roman"/>
          <w:sz w:val="28"/>
          <w:szCs w:val="28"/>
        </w:rPr>
        <w:t>06</w:t>
      </w:r>
      <w:r w:rsidR="000D58E9">
        <w:rPr>
          <w:rFonts w:ascii="Times New Roman" w:hAnsi="Times New Roman"/>
          <w:sz w:val="28"/>
          <w:szCs w:val="28"/>
        </w:rPr>
        <w:t xml:space="preserve"> ма</w:t>
      </w:r>
      <w:r w:rsidR="00410DD0">
        <w:rPr>
          <w:rFonts w:ascii="Times New Roman" w:hAnsi="Times New Roman"/>
          <w:sz w:val="28"/>
          <w:szCs w:val="28"/>
        </w:rPr>
        <w:t>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Pr="00410DD0" w:rsidR="00410DD0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</w:rPr>
        <w:t>Советский район, г. Советский, Южная промышленная зона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C901E3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10DD0">
        <w:rPr>
          <w:rFonts w:ascii="Times New Roman" w:hAnsi="Times New Roman"/>
          <w:sz w:val="28"/>
          <w:szCs w:val="28"/>
          <w:lang w:bidi="ru-RU"/>
        </w:rPr>
        <w:t>1</w:t>
      </w:r>
      <w:r w:rsidR="00D833C6">
        <w:rPr>
          <w:rFonts w:ascii="Times New Roman" w:hAnsi="Times New Roman"/>
          <w:sz w:val="28"/>
          <w:szCs w:val="28"/>
          <w:lang w:bidi="ru-RU"/>
        </w:rPr>
        <w:t>5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06 мая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Ханты-Мансийский автономный округ – Югра, </w:t>
      </w:r>
      <w:r w:rsidR="00D833C6">
        <w:rPr>
          <w:rFonts w:ascii="Times New Roman" w:hAnsi="Times New Roman"/>
          <w:sz w:val="28"/>
          <w:szCs w:val="28"/>
          <w:lang w:bidi="ru-RU"/>
        </w:rPr>
        <w:t>Советский район, г. Советский, Южная промышленная зона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C901E3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C901E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410DD0">
        <w:rPr>
          <w:rFonts w:ascii="Times New Roman" w:hAnsi="Times New Roman"/>
          <w:sz w:val="28"/>
          <w:szCs w:val="28"/>
        </w:rPr>
        <w:t>0</w:t>
      </w:r>
      <w:r w:rsidR="00D833C6">
        <w:rPr>
          <w:rFonts w:ascii="Times New Roman" w:hAnsi="Times New Roman"/>
          <w:sz w:val="28"/>
          <w:szCs w:val="28"/>
        </w:rPr>
        <w:t>6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410DD0">
        <w:rPr>
          <w:rFonts w:ascii="Times New Roman" w:hAnsi="Times New Roman"/>
          <w:sz w:val="28"/>
          <w:szCs w:val="28"/>
        </w:rPr>
        <w:t>0</w:t>
      </w:r>
      <w:r w:rsidR="00D833C6">
        <w:rPr>
          <w:rFonts w:ascii="Times New Roman" w:hAnsi="Times New Roman"/>
          <w:sz w:val="28"/>
          <w:szCs w:val="28"/>
        </w:rPr>
        <w:t>6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15 </w:t>
      </w:r>
      <w:r>
        <w:rPr>
          <w:rFonts w:ascii="Times New Roman" w:hAnsi="Times New Roman"/>
          <w:sz w:val="28"/>
          <w:szCs w:val="28"/>
          <w:lang w:bidi="ru-RU"/>
        </w:rPr>
        <w:t xml:space="preserve">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570ED4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10DD0">
        <w:rPr>
          <w:rFonts w:ascii="Times New Roman" w:hAnsi="Times New Roman"/>
          <w:sz w:val="28"/>
          <w:szCs w:val="28"/>
        </w:rPr>
        <w:t>0</w:t>
      </w:r>
      <w:r w:rsidR="00570ED4">
        <w:rPr>
          <w:rFonts w:ascii="Times New Roman" w:hAnsi="Times New Roman"/>
          <w:sz w:val="28"/>
          <w:szCs w:val="28"/>
        </w:rPr>
        <w:t>8</w:t>
      </w:r>
      <w:r w:rsidR="00410DD0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C901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D0B82">
        <w:rPr>
          <w:rFonts w:ascii="Times New Roman" w:hAnsi="Times New Roman"/>
          <w:sz w:val="28"/>
          <w:szCs w:val="28"/>
          <w:lang w:bidi="ru-RU"/>
        </w:rPr>
        <w:t>03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AD0B82">
        <w:rPr>
          <w:rFonts w:ascii="Times New Roman" w:hAnsi="Times New Roman"/>
          <w:sz w:val="28"/>
          <w:szCs w:val="28"/>
        </w:rPr>
        <w:t>0</w:t>
      </w:r>
      <w:r w:rsidR="00570ED4">
        <w:rPr>
          <w:rFonts w:ascii="Times New Roman" w:hAnsi="Times New Roman"/>
          <w:sz w:val="28"/>
          <w:szCs w:val="28"/>
        </w:rPr>
        <w:t>6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</w:t>
      </w:r>
      <w:r w:rsidR="00570ED4">
        <w:rPr>
          <w:rFonts w:ascii="Times New Roman" w:hAnsi="Times New Roman"/>
          <w:sz w:val="28"/>
          <w:szCs w:val="28"/>
          <w:lang w:bidi="ru-RU"/>
        </w:rPr>
        <w:t>таможенного досмотра товаров, сведения о которых содержаться в таможенной декларации №</w:t>
      </w:r>
      <w:r w:rsidR="00C901E3">
        <w:rPr>
          <w:rFonts w:ascii="Times New Roman" w:hAnsi="Times New Roman"/>
          <w:sz w:val="28"/>
          <w:szCs w:val="28"/>
        </w:rPr>
        <w:t>*</w:t>
      </w:r>
      <w:r w:rsidR="00570ED4">
        <w:rPr>
          <w:rFonts w:ascii="Times New Roman" w:hAnsi="Times New Roman"/>
          <w:sz w:val="28"/>
          <w:szCs w:val="28"/>
        </w:rPr>
        <w:t>, согласно которому досмотр будет проведен 08 мая 2024 года в 15 часов 00 минут.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AD0B82">
        <w:rPr>
          <w:rFonts w:ascii="Times New Roman" w:hAnsi="Times New Roman"/>
          <w:sz w:val="28"/>
          <w:szCs w:val="28"/>
          <w:lang w:bidi="ru-RU"/>
        </w:rPr>
        <w:t>0</w:t>
      </w:r>
      <w:r w:rsidR="00570ED4">
        <w:rPr>
          <w:rFonts w:ascii="Times New Roman" w:hAnsi="Times New Roman"/>
          <w:sz w:val="28"/>
          <w:szCs w:val="28"/>
          <w:lang w:bidi="ru-RU"/>
        </w:rPr>
        <w:t>6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требования о проведении грузовых и иных операция в отношении товаров и транспортных средств от 06 мая 2024 года, согласно которому ООО «</w:t>
      </w:r>
      <w:r>
        <w:rPr>
          <w:rFonts w:ascii="Times New Roman" w:hAnsi="Times New Roman"/>
          <w:sz w:val="28"/>
          <w:szCs w:val="28"/>
          <w:lang w:bidi="ru-RU"/>
        </w:rPr>
        <w:t>СоветскУралЛес</w:t>
      </w:r>
      <w:r>
        <w:rPr>
          <w:rFonts w:ascii="Times New Roman" w:hAnsi="Times New Roman"/>
          <w:sz w:val="28"/>
          <w:szCs w:val="28"/>
          <w:lang w:bidi="ru-RU"/>
        </w:rPr>
        <w:t xml:space="preserve">» в срок до 15 часов 00 минут 08 мая 2024 года необходимо в частности произвести взвешивание товаров, находящихся под таможенным контролем. Требование вручено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06 мая </w:t>
      </w:r>
      <w:r>
        <w:rPr>
          <w:rFonts w:ascii="Times New Roman" w:hAnsi="Times New Roman"/>
          <w:sz w:val="28"/>
          <w:szCs w:val="28"/>
          <w:lang w:bidi="ru-RU"/>
        </w:rPr>
        <w:br/>
        <w:t>2024 года;</w:t>
      </w:r>
    </w:p>
    <w:p w:rsidR="00A3696D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570ED4">
        <w:rPr>
          <w:rFonts w:ascii="Times New Roman" w:hAnsi="Times New Roman"/>
          <w:sz w:val="28"/>
          <w:szCs w:val="28"/>
        </w:rPr>
        <w:t>08</w:t>
      </w:r>
      <w:r w:rsidR="00AD0B82">
        <w:rPr>
          <w:rFonts w:ascii="Times New Roman" w:hAnsi="Times New Roman"/>
          <w:sz w:val="28"/>
          <w:szCs w:val="28"/>
        </w:rPr>
        <w:t xml:space="preserve"> мая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 w:rsidR="00570ED4">
        <w:rPr>
          <w:rFonts w:ascii="Times New Roman" w:hAnsi="Times New Roman"/>
          <w:sz w:val="28"/>
          <w:szCs w:val="28"/>
          <w:lang w:bidi="ru-RU"/>
        </w:rPr>
        <w:t>схемой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транспортное средство </w:t>
      </w:r>
      <w:r w:rsidR="00570ED4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570ED4">
        <w:rPr>
          <w:rFonts w:ascii="Times New Roman" w:hAnsi="Times New Roman"/>
          <w:sz w:val="28"/>
          <w:szCs w:val="28"/>
          <w:lang w:bidi="ru-RU"/>
        </w:rPr>
        <w:t xml:space="preserve"> А.В. отказался предоставлять товар, указанный в декларации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570ED4" w:rsidP="00570E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объяснением А.В. о 13 мая 2024 года, согласно которому таможенный досмотр в отношении товаров, заявленных в ДТ №</w:t>
      </w:r>
      <w:r w:rsidR="00C901E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не проводился</w:t>
      </w:r>
      <w:r w:rsidR="0027080B">
        <w:rPr>
          <w:rFonts w:ascii="Times New Roman" w:hAnsi="Times New Roman"/>
          <w:sz w:val="28"/>
          <w:szCs w:val="28"/>
          <w:lang w:bidi="ru-RU"/>
        </w:rPr>
        <w:t>, поскольку директор ООО «</w:t>
      </w:r>
      <w:r w:rsidR="0027080B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27080B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="0027080B">
        <w:rPr>
          <w:rFonts w:ascii="Times New Roman" w:hAnsi="Times New Roman"/>
          <w:sz w:val="28"/>
          <w:szCs w:val="28"/>
          <w:lang w:bidi="ru-RU"/>
        </w:rPr>
        <w:t xml:space="preserve"> А.В. не исполнил требование таможенного органа о проведении грузовых операций;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D0B82">
        <w:rPr>
          <w:rFonts w:ascii="Times New Roman" w:hAnsi="Times New Roman"/>
          <w:sz w:val="28"/>
          <w:szCs w:val="28"/>
          <w:lang w:bidi="ru-RU"/>
        </w:rPr>
        <w:t>07 мая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27080B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C901E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C901E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D833C6" w:rsidR="00D833C6">
        <w:rPr>
          <w:rFonts w:ascii="Times New Roman" w:hAnsi="Times New Roman"/>
          <w:sz w:val="28"/>
          <w:szCs w:val="28"/>
          <w:lang w:bidi="ru-RU"/>
        </w:rPr>
        <w:t>0412365400745005002419178</w:t>
      </w:r>
      <w:r w:rsidR="00D833C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C901E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C901E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1E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1E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1E3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Sect="00D833C6">
      <w:headerReference w:type="default" r:id="rId4"/>
      <w:headerReference w:type="first" r:id="rId5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E3">
          <w:rPr>
            <w:noProof/>
          </w:rPr>
          <w:t>7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>
      <w:rPr>
        <w:b w:val="0"/>
        <w:szCs w:val="24"/>
      </w:rPr>
      <w:t>УИД 86MS0074-01-2024-002630</w:t>
    </w:r>
    <w:r w:rsidRPr="0096507B">
      <w:rPr>
        <w:b w:val="0"/>
        <w:szCs w:val="24"/>
      </w:rPr>
      <w:t>-</w:t>
    </w:r>
    <w:r>
      <w:rPr>
        <w:b w:val="0"/>
        <w:szCs w:val="24"/>
      </w:rPr>
      <w:t>1</w:t>
    </w:r>
    <w:r w:rsidRPr="0096507B">
      <w:rPr>
        <w:b w:val="0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4BBD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7080B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410A78"/>
    <w:rsid w:val="00410DD0"/>
    <w:rsid w:val="004266FE"/>
    <w:rsid w:val="004301D8"/>
    <w:rsid w:val="0046265F"/>
    <w:rsid w:val="004841D6"/>
    <w:rsid w:val="0050245B"/>
    <w:rsid w:val="00527379"/>
    <w:rsid w:val="0053072C"/>
    <w:rsid w:val="00536C32"/>
    <w:rsid w:val="00545CD0"/>
    <w:rsid w:val="00570ED4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40B3E"/>
    <w:rsid w:val="0085345E"/>
    <w:rsid w:val="00861C15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32B3"/>
    <w:rsid w:val="0096507B"/>
    <w:rsid w:val="00986D47"/>
    <w:rsid w:val="00987B2F"/>
    <w:rsid w:val="009C0591"/>
    <w:rsid w:val="009C141C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5429E"/>
    <w:rsid w:val="00B72699"/>
    <w:rsid w:val="00B84BDE"/>
    <w:rsid w:val="00B915B7"/>
    <w:rsid w:val="00BB5630"/>
    <w:rsid w:val="00BB7187"/>
    <w:rsid w:val="00BE3CBA"/>
    <w:rsid w:val="00BF14E2"/>
    <w:rsid w:val="00C06B3E"/>
    <w:rsid w:val="00C12089"/>
    <w:rsid w:val="00C16304"/>
    <w:rsid w:val="00C22F89"/>
    <w:rsid w:val="00C241EC"/>
    <w:rsid w:val="00C364F4"/>
    <w:rsid w:val="00C3776E"/>
    <w:rsid w:val="00C901E3"/>
    <w:rsid w:val="00C90253"/>
    <w:rsid w:val="00C94A6A"/>
    <w:rsid w:val="00CA7DD0"/>
    <w:rsid w:val="00CC4DB1"/>
    <w:rsid w:val="00CD0605"/>
    <w:rsid w:val="00CD22B9"/>
    <w:rsid w:val="00CE5535"/>
    <w:rsid w:val="00CE7B98"/>
    <w:rsid w:val="00CF535A"/>
    <w:rsid w:val="00D833C6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